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t xml:space="preserve">Finding Your DBA Name</w:t>
      </w:r>
    </w:p>
    <w:p>
      <w:pPr>
        <w:pStyle w:val="Subtitle"/>
      </w:pPr>
      <w:r>
        <w:t xml:space="preserve">The 1–3 word version of who you are in business.</w:t>
      </w:r>
    </w:p>
    <w:p>
      <w:pPr>
        <w:spacing w:after="140"/>
      </w:pPr>
      <w:r>
        <w:t xml:space="preserve">Your DBA — “doing business as” — is the name on the building, the name on your invoices, the name your future salon could grow into. When Krista set up her S-Corp years ago, she called it “Bleach” because she always knew she wanted to open a salon by that name one day. Yours should be something you’d be proud to see in giant letters somewhere.</w:t>
      </w:r>
    </w:p>
    <w:p>
      <w:pPr>
        <w:spacing w:after="140"/>
      </w:pPr>
      <w:r>
        <w:t xml:space="preserve">The goal is one to three words.</w:t>
      </w:r>
    </w:p>
    <w:p>
      <w:pPr>
        <w:pStyle w:val="Heading2"/>
      </w:pPr>
      <w:r>
        <w:t xml:space="preserve">Your Starting Contender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7E1D6" w:sz="4"/>
              <w:left w:val="single" w:color="B07D52" w:sz="18"/>
              <w:bottom w:val="single" w:color="E7E1D6" w:sz="4"/>
              <w:right w:val="single" w:color="E7E1D6" w:sz="4"/>
            </w:tcBorders>
            <w:shd w:fill="FAF6EF" w:val="clear"/>
            <w:tcMar>
              <w:top w:type="dxa" w:w="200"/>
              <w:left w:type="dxa" w:w="240"/>
              <w:bottom w:type="dxa" w:w="200"/>
              <w:right w:type="dxa" w:w="240"/>
            </w:tcMar>
          </w:tcPr>
          <w:p>
            <w:pPr>
              <w:spacing w:after="80"/>
            </w:pPr>
            <w:r>
              <w:rPr>
                <w:rFonts w:ascii="Georgia" w:cs="Georgia" w:eastAsia="Georgia" w:hAnsi="Georgia"/>
                <w:b/>
                <w:bCs/>
                <w:sz w:val="28"/>
                <w:szCs w:val="28"/>
              </w:rPr>
              <w:t xml:space="preserve">Bissh Mickey</w:t>
            </w:r>
          </w:p>
          <w:p>
            <w:pPr>
              <w:spacing w:after="100"/>
            </w:pPr>
            <w:r>
              <w:rPr>
                <w:i/>
                <w:iCs/>
                <w:color w:val="6F6960"/>
                <w:sz w:val="20"/>
                <w:szCs w:val="20"/>
              </w:rPr>
              <w:t xml:space="preserve">(or whatever exact spelling you’re using on Instagram — lock the spelling before Max’s stepdad files anything)</w:t>
            </w:r>
          </w:p>
          <w:p>
            <w:pPr>
              <w:spacing w:after="100"/>
            </w:pPr>
            <w:r>
              <w:rPr>
                <w:b/>
                <w:bCs/>
              </w:rPr>
              <w:t xml:space="preserve">Why it’s strong: </w:t>
            </w:r>
            <w:r>
              <w:t xml:space="preserve">It’s already your Instagram handle, which means it’s already your brand. People who know you online already know it. Punchy, memorable, unmistakably you.</w:t>
            </w:r>
          </w:p>
          <w:p>
            <w:pPr>
              <w:spacing w:after="0"/>
            </w:pPr>
            <w:r>
              <w:rPr>
                <w:b/>
                <w:bCs/>
              </w:rPr>
              <w:t xml:space="preserve">What to gut-check: </w:t>
            </w:r>
            <w:r>
              <w:t xml:space="preserve">Does it work on a building one day? Does it work on a contract, an invoice, the side of a website? Or does it read better as a personal handle than as a business name?</w:t>
            </w:r>
          </w:p>
        </w:tc>
      </w:tr>
    </w:tbl>
    <w:p>
      <w:pPr>
        <w:pStyle w:val="Heading2"/>
      </w:pPr>
      <w:r>
        <w:t xml:space="preserve">Reflection Prompts</w:t>
      </w:r>
    </w:p>
    <w:p>
      <w:pPr>
        <w:spacing w:after="140"/>
      </w:pPr>
      <w:r>
        <w:t xml:space="preserve">Sit with these. Voice-memo them if writing feels stiff. The answers point you at a name that’s truly yours, not one anyone else picks for you.</w:t>
      </w:r>
    </w:p>
    <w:p>
      <w:pPr>
        <w:spacing w:after="80" w:before="240"/>
      </w:pPr>
      <w:r>
        <w:rPr>
          <w:b/>
          <w:bCs/>
          <w:sz w:val="24"/>
          <w:szCs w:val="24"/>
        </w:rPr>
        <w:t xml:space="preserve">1. What do you want to be known for?</w:t>
      </w:r>
    </w:p>
    <w:p>
      <w:pPr>
        <w:spacing w:after="140"/>
      </w:pPr>
      <w:r>
        <w:t xml:space="preserve">When someone three years from now describes you to a friend, what do you hope they say? Not just “she does great extensions” — what’s the specific thing? The density matching? How clients feel after they sit with you? Curly-hair expertise? Something else entirely?</w:t>
      </w:r>
    </w:p>
    <w:p>
      <w:r>
        <w:t xml:space="preserve"/>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spacing w:after="80" w:before="240"/>
      </w:pPr>
      <w:r>
        <w:rPr>
          <w:b/>
          <w:bCs/>
          <w:sz w:val="24"/>
          <w:szCs w:val="24"/>
        </w:rPr>
        <w:t xml:space="preserve">2. What’s your real why for going out on your own?</w:t>
      </w:r>
    </w:p>
    <w:p>
      <w:pPr>
        <w:spacing w:after="140"/>
      </w:pPr>
      <w:r>
        <w:t xml:space="preserve">Not the surface answer (“I got fired”). The real one. What do you want to build that you couldn’t build at the salon? What kind of stylist do you want to be that you couldn’t be there?</w:t>
      </w:r>
    </w:p>
    <w:p>
      <w:r>
        <w:t xml:space="preserve"/>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spacing w:after="80" w:before="240"/>
      </w:pPr>
      <w:r>
        <w:rPr>
          <w:b/>
          <w:bCs/>
          <w:sz w:val="24"/>
          <w:szCs w:val="24"/>
        </w:rPr>
        <w:t xml:space="preserve">3. Who is the woman who sits in your chair?</w:t>
      </w:r>
    </w:p>
    <w:p>
      <w:pPr>
        <w:spacing w:after="140"/>
      </w:pPr>
      <w:r>
        <w:t xml:space="preserve">Describe her. Age, vibe, what she does for work, what she cares about, what she’s looking for when she books with you. The clearer she gets, the more your name starts to fit.</w:t>
      </w:r>
    </w:p>
    <w:p>
      <w:r>
        <w:t xml:space="preserve"/>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spacing w:after="80" w:before="240"/>
      </w:pPr>
      <w:r>
        <w:rPr>
          <w:b/>
          <w:bCs/>
          <w:sz w:val="24"/>
          <w:szCs w:val="24"/>
        </w:rPr>
        <w:t xml:space="preserve">4. What would feel like a betrayal of who you are?</w:t>
      </w:r>
    </w:p>
    <w:p>
      <w:pPr>
        <w:spacing w:after="140"/>
      </w:pPr>
      <w:r>
        <w:t xml:space="preserve">What kind of name would feel wrong? Too sterile? Too cute? Too corporate? Too on-the-nose? Knowing what doesn’t fit narrows what does.</w:t>
      </w:r>
    </w:p>
    <w:p>
      <w:r>
        <w:t xml:space="preserve"/>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spacing w:after="140"/>
      </w:pPr>
      <w:r>
        <w:t xml:space="preserve">__________________________________________________________________________________</w:t>
      </w:r>
    </w:p>
    <w:p>
      <w:pPr>
        <w:pStyle w:val="Heading2"/>
      </w:pPr>
      <w:r>
        <w:t xml:space="preserve">Boiling It Down</w:t>
      </w:r>
    </w:p>
    <w:p>
      <w:pPr>
        <w:spacing w:after="140"/>
      </w:pPr>
      <w:r>
        <w:t xml:space="preserve">Take everything above and distill it into 1–3 words. Write five options — the bad ones make the good ones obvious.</w:t>
      </w:r>
    </w:p>
    <w:p>
      <w:r>
        <w:t xml:space="preserve"/>
      </w:r>
    </w:p>
    <w:p>
      <w:pPr>
        <w:pStyle w:val="ListParagraph"/>
        <w:numPr>
          <w:ilvl w:val="0"/>
          <w:numId w:val="2"/>
        </w:numPr>
        <w:spacing w:after="80"/>
      </w:pPr>
      <w:r>
        <w:t xml:space="preserve">___________________________________</w:t>
      </w:r>
    </w:p>
    <w:p>
      <w:pPr>
        <w:pStyle w:val="ListParagraph"/>
        <w:numPr>
          <w:ilvl w:val="0"/>
          <w:numId w:val="2"/>
        </w:numPr>
        <w:spacing w:after="80"/>
      </w:pPr>
      <w:r>
        <w:t xml:space="preserve">___________________________________</w:t>
      </w:r>
    </w:p>
    <w:p>
      <w:pPr>
        <w:pStyle w:val="ListParagraph"/>
        <w:numPr>
          <w:ilvl w:val="0"/>
          <w:numId w:val="2"/>
        </w:numPr>
        <w:spacing w:after="80"/>
      </w:pPr>
      <w:r>
        <w:t xml:space="preserve">___________________________________</w:t>
      </w:r>
    </w:p>
    <w:p>
      <w:pPr>
        <w:pStyle w:val="ListParagraph"/>
        <w:numPr>
          <w:ilvl w:val="0"/>
          <w:numId w:val="2"/>
        </w:numPr>
        <w:spacing w:after="80"/>
      </w:pPr>
      <w:r>
        <w:t xml:space="preserve">___________________________________</w:t>
      </w:r>
    </w:p>
    <w:p>
      <w:pPr>
        <w:pStyle w:val="ListParagraph"/>
        <w:numPr>
          <w:ilvl w:val="0"/>
          <w:numId w:val="2"/>
        </w:numPr>
        <w:spacing w:after="80"/>
      </w:pPr>
      <w:r>
        <w:t xml:space="preserve">___________________________________</w:t>
      </w:r>
    </w:p>
    <w:p>
      <w:pPr>
        <w:spacing w:after="80" w:before="200"/>
      </w:pPr>
      <w:r>
        <w:rPr>
          <w:b/>
          <w:bCs/>
        </w:rPr>
        <w:t xml:space="preserve">For each, ask:</w:t>
      </w:r>
    </w:p>
    <w:p>
      <w:pPr>
        <w:pStyle w:val="ListParagraph"/>
        <w:numPr>
          <w:ilvl w:val="0"/>
          <w:numId w:val="3"/>
        </w:numPr>
        <w:spacing w:after="80"/>
      </w:pPr>
      <w:r>
        <w:t xml:space="preserve">Could I put this on a building?</w:t>
      </w:r>
    </w:p>
    <w:p>
      <w:pPr>
        <w:pStyle w:val="ListParagraph"/>
        <w:numPr>
          <w:ilvl w:val="0"/>
          <w:numId w:val="3"/>
        </w:numPr>
        <w:spacing w:after="80"/>
      </w:pPr>
      <w:r>
        <w:t xml:space="preserve">Does it work on a contract or invoice?</w:t>
      </w:r>
    </w:p>
    <w:p>
      <w:pPr>
        <w:pStyle w:val="ListParagraph"/>
        <w:numPr>
          <w:ilvl w:val="0"/>
          <w:numId w:val="3"/>
        </w:numPr>
        <w:spacing w:after="80"/>
      </w:pPr>
      <w:r>
        <w:t xml:space="preserve">Does it grow with me if I open a salon one day?</w:t>
      </w:r>
    </w:p>
    <w:p>
      <w:pPr>
        <w:pStyle w:val="ListParagraph"/>
        <w:numPr>
          <w:ilvl w:val="0"/>
          <w:numId w:val="3"/>
        </w:numPr>
        <w:spacing w:after="80"/>
      </w:pPr>
      <w:r>
        <w:t xml:space="preserve">Is it easy to say out loud?</w:t>
      </w:r>
    </w:p>
    <w:p>
      <w:pPr>
        <w:pStyle w:val="ListParagraph"/>
        <w:numPr>
          <w:ilvl w:val="0"/>
          <w:numId w:val="3"/>
        </w:numPr>
        <w:spacing w:after="80"/>
      </w:pPr>
      <w:r>
        <w:t xml:space="preserve">Does it feel like me?</w:t>
      </w:r>
    </w:p>
    <w:p>
      <w:pPr>
        <w:pStyle w:val="Heading2"/>
      </w:pPr>
      <w:r>
        <w:t xml:space="preserve">Last Checks Before You Hand It to Max’s Stepdad</w:t>
      </w:r>
    </w:p>
    <w:p>
      <w:pPr>
        <w:pStyle w:val="ListParagraph"/>
        <w:numPr>
          <w:ilvl w:val="0"/>
          <w:numId w:val="3"/>
        </w:numPr>
        <w:spacing w:after="80"/>
      </w:pPr>
      <w:r>
        <w:t xml:space="preserve">Search the PA Department of State business name database (it’s free, takes 2 minutes) to confirm the name is available.</w:t>
      </w:r>
    </w:p>
    <w:p>
      <w:pPr>
        <w:pStyle w:val="ListParagraph"/>
        <w:numPr>
          <w:ilvl w:val="0"/>
          <w:numId w:val="3"/>
        </w:numPr>
        <w:spacing w:after="80"/>
      </w:pPr>
      <w:r>
        <w:t xml:space="preserve">See if the .com or a clean social handle is available too — not a requirement, but worth knowing now.</w:t>
      </w:r>
    </w:p>
    <w:p>
      <w:pPr>
        <w:pStyle w:val="ListParagraph"/>
        <w:numPr>
          <w:ilvl w:val="0"/>
          <w:numId w:val="3"/>
        </w:numPr>
        <w:spacing w:after="80"/>
      </w:pPr>
      <w:r>
        <w:t xml:space="preserve">Say the final name out loud to one person you trust who knows your voice. Watch their face.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7E1D6" w:sz="4"/>
              <w:left w:val="single" w:color="B07D52" w:sz="18"/>
              <w:bottom w:val="single" w:color="E7E1D6" w:sz="4"/>
              <w:right w:val="single" w:color="E7E1D6" w:sz="4"/>
            </w:tcBorders>
            <w:shd w:fill="FAF6EF" w:val="clear"/>
            <w:tcMar>
              <w:top w:type="dxa" w:w="200"/>
              <w:left w:type="dxa" w:w="240"/>
              <w:bottom w:type="dxa" w:w="200"/>
              <w:right w:type="dxa" w:w="240"/>
            </w:tcMar>
          </w:tcPr>
          <w:p>
            <w:pPr>
              <w:spacing w:after="0"/>
            </w:pPr>
            <w:r>
              <w:t xml:space="preserve">Don’t overthink it. The right name usually feels obvious once it shows up. Your job is to do the reflection so it has room to.</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i/>
        <w:iCs/>
        <w:color w:val="6F6960"/>
        <w:sz w:val="16"/>
        <w:szCs w:val="16"/>
      </w:rPr>
      <w:t xml:space="preserve">Questions between calls? Send Krista a voice memo.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tabs>
        <w:tab w:val="right" w:pos="9026"/>
      </w:tabs>
      <w:spacing w:after="0"/>
    </w:pPr>
    <w:r>
      <w:rPr>
        <w:b/>
        <w:bCs/>
        <w:color w:val="B07D52"/>
        <w:sz w:val="18"/>
        <w:szCs w:val="18"/>
      </w:rPr>
      <w:t xml:space="preserve">Coaching with Krista</w:t>
    </w:r>
    <w:r>
      <w:rPr>
        <w:color w:val="6F6960"/>
        <w:sz w:val="18"/>
        <w:szCs w:val="18"/>
      </w:rPr>
      <w:t xml:space="preserve">	For Micky · Week of May 30,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300"/>
      </w:pPr>
    </w:lvl>
  </w:abstractNum>
  <w:abstractNum w:abstractNumId="3" w15:restartNumberingAfterBreak="0">
    <w:multiLevelType w:val="hybridMultilevel"/>
    <w:lvl w:ilvl="0" w15:tentative="1">
      <w:start w:val="1"/>
      <w:numFmt w:val="decimal"/>
      <w:lvlText w:val="%1."/>
      <w:lvlJc w:val="left"/>
      <w:pPr>
        <w:ind w:left="600" w:hanging="300"/>
      </w:pPr>
    </w:lvl>
  </w:abstractNum>
  <w:abstractNum w:abstractNumId="4" w15:restartNumberingAfterBreak="0">
    <w:multiLevelType w:val="hybridMultilevel"/>
    <w:lvl w:ilvl="0" w15:tentative="1">
      <w:start w:val="1"/>
      <w:numFmt w:val="none"/>
      <w:lvlJc w:val="left"/>
      <w:pPr>
        <w:ind w:left="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Title">
    <w:name w:val="Title"/>
    <w:basedOn w:val="Normal"/>
    <w:next w:val="Normal"/>
    <w:qFormat/>
    <w:pPr>
      <w:spacing w:after="80" w:before="0"/>
      <w:jc w:val="left"/>
    </w:pPr>
    <w:rPr>
      <w:rFonts w:ascii="Calibri" w:cs="Calibri" w:eastAsia="Calibri" w:hAnsi="Calibri"/>
      <w:b/>
      <w:bCs/>
      <w:color w:val="23201B"/>
      <w:sz w:val="48"/>
      <w:szCs w:val="48"/>
    </w:rPr>
  </w:style>
  <w:style w:type="paragraph" w:styleId="Subtitle">
    <w:name w:val="Subtitle"/>
    <w:basedOn w:val="Normal"/>
    <w:next w:val="Normal"/>
    <w:qFormat/>
    <w:pPr>
      <w:spacing w:after="360" w:before="0"/>
      <w:jc w:val="left"/>
    </w:pPr>
    <w:rPr>
      <w:rFonts w:ascii="Calibri" w:cs="Calibri" w:eastAsia="Calibri" w:hAnsi="Calibri"/>
      <w:i/>
      <w:iCs/>
      <w:color w:val="6F6960"/>
      <w:sz w:val="24"/>
      <w:szCs w:val="24"/>
    </w:rPr>
  </w:style>
  <w:style w:type="paragraph" w:styleId="Heading1">
    <w:name w:val="Heading 1"/>
    <w:basedOn w:val="Normal"/>
    <w:next w:val="Normal"/>
    <w:qFormat/>
    <w:pPr>
      <w:spacing w:after="160" w:before="360"/>
      <w:outlineLvl w:val="0"/>
    </w:pPr>
    <w:rPr>
      <w:rFonts w:ascii="Calibri" w:cs="Calibri" w:eastAsia="Calibri" w:hAnsi="Calibri"/>
      <w:b/>
      <w:bCs/>
      <w:color w:val="23201B"/>
      <w:sz w:val="30"/>
      <w:szCs w:val="30"/>
    </w:rPr>
  </w:style>
  <w:style w:type="paragraph" w:styleId="Heading2">
    <w:name w:val="Heading 2"/>
    <w:basedOn w:val="Normal"/>
    <w:next w:val="Normal"/>
    <w:qFormat/>
    <w:pPr>
      <w:spacing w:after="100" w:before="280"/>
      <w:outlineLvl w:val="1"/>
    </w:pPr>
    <w:rPr>
      <w:rFonts w:ascii="Calibri" w:cs="Calibri" w:eastAsia="Calibri" w:hAnsi="Calibri"/>
      <w:b/>
      <w:bCs/>
      <w:color w:val="B07D52"/>
      <w:sz w:val="24"/>
      <w:szCs w:val="24"/>
    </w:rPr>
  </w:style>
  <w:style w:type="paragraph" w:styleId="Heading3">
    <w:name w:val="Heading 3"/>
    <w:basedOn w:val="Normal"/>
    <w:next w:val="Normal"/>
    <w:qFormat/>
    <w:pPr>
      <w:spacing w:after="80" w:before="200"/>
      <w:outlineLvl w:val="2"/>
    </w:pPr>
    <w:rPr>
      <w:rFonts w:ascii="Calibri" w:cs="Calibri" w:eastAsia="Calibri" w:hAnsi="Calibri"/>
      <w:b/>
      <w:bCs/>
      <w:color w:val="23201B"/>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Krista (via coaching dashboard)</dc:creator>
  <cp:lastModifiedBy>Un-named</cp:lastModifiedBy>
  <cp:revision>1</cp:revision>
  <dcterms:created xsi:type="dcterms:W3CDTF">2026-05-30T22:38:41.068Z</dcterms:created>
  <dcterms:modified xsi:type="dcterms:W3CDTF">2026-05-30T22:38:41.068Z</dcterms:modified>
</cp:coreProperties>
</file>

<file path=docProps/custom.xml><?xml version="1.0" encoding="utf-8"?>
<Properties xmlns="http://schemas.openxmlformats.org/officeDocument/2006/custom-properties" xmlns:vt="http://schemas.openxmlformats.org/officeDocument/2006/docPropsVTypes"/>
</file>