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Title"/>
      </w:pPr>
      <w:r>
        <w:t xml:space="preserve">Your Announcement Templates</w:t>
      </w:r>
    </w:p>
    <w:p>
      <w:pPr>
        <w:pStyle w:val="Subtitle"/>
      </w:pPr>
      <w:r>
        <w:t xml:space="preserve">Two short pieces of language, ready for you to customize.</w:t>
      </w:r>
    </w:p>
    <w:p>
      <w:pPr>
        <w:spacing w:after="140"/>
      </w:pPr>
      <w:r>
        <w:t xml:space="preserve">These were built by Arvin and Krista to give you language ready the moment you’re ready to announce. Both are starter templates — customize for your voice, fill in the bracketed pieces, confirm your booking flow, and run the final wording past Max’s stepdad before anything goes out.</w:t>
      </w:r>
    </w:p>
    <w:p>
      <w:pPr>
        <w:pStyle w:val="Heading2"/>
      </w:pPr>
      <w:r>
        <w:t xml:space="preserve">Template 1 — Transition Social Media Post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7E1D6" w:sz="4"/>
              <w:left w:val="single" w:color="B07D52" w:sz="18"/>
              <w:bottom w:val="single" w:color="E7E1D6" w:sz="4"/>
              <w:right w:val="single" w:color="E7E1D6" w:sz="4"/>
            </w:tcBorders>
            <w:shd w:fill="FAF6EF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sz w:val="22"/>
                <w:szCs w:val="22"/>
              </w:rPr>
              <w:t xml:space="preserve">Quick update on where to find me. I’ve moved out on my own and I’m taking [your service — e.g., extensions, color, keratin bonds] clients at my new setup. Same me, same work, new home base. If you want to book or you have questions, drop me a DM here and I’ll walk you through scheduling, pricing, and what to expect. I’ll be answering DMs throughout the day.</w:t>
            </w:r>
          </w:p>
        </w:tc>
      </w:tr>
    </w:tbl>
    <w:p>
      <w:pPr>
        <w:spacing w:after="80" w:before="200"/>
      </w:pPr>
      <w:r>
        <w:rPr>
          <w:b/>
          <w:bCs/>
        </w:rPr>
        <w:t xml:space="preserve">How to customize it: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Swap [your service] for what you actually want to lead with — extensions, density matching, keratin bonds, whatever you want to be known for.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Confirm your booking flow. If it’s a Vagaro link (most likely), drop the link in place of “drop me a DM here.” If it stays DM, leave it as-is.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Keep it factual. No commentary on the old salon, even by implication.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Post on Instagram, TikTok, and YouTube — same caption, all three. It’s free.</w:t>
      </w:r>
    </w:p>
    <w:p>
      <w:pPr>
        <w:pStyle w:val="Heading2"/>
      </w:pPr>
      <w:r>
        <w:t xml:space="preserve">Template 2 — Mass Text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7E1D6" w:sz="4"/>
              <w:left w:val="single" w:color="B07D52" w:sz="18"/>
              <w:bottom w:val="single" w:color="E7E1D6" w:sz="4"/>
              <w:right w:val="single" w:color="E7E1D6" w:sz="4"/>
            </w:tcBorders>
            <w:shd w:fill="FAF6EF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sz w:val="22"/>
                <w:szCs w:val="22"/>
              </w:rPr>
              <w:t xml:space="preserve">Hey, it’s Micky — just letting everyone in my contacts know I’ve moved to a new setup. If you’d like to book or get info, reply to this text or DM me on Instagram (@bisshmickey). Talk soon!</w:t>
            </w:r>
          </w:p>
        </w:tc>
      </w:tr>
    </w:tbl>
    <w:p>
      <w:pPr>
        <w:spacing w:after="80" w:before="200"/>
      </w:pPr>
      <w:r>
        <w:rPr>
          <w:b/>
          <w:bCs/>
        </w:rPr>
        <w:t xml:space="preserve">How to customize it: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Confirm the IG handle is spelled right — currently @bisshmickey (Krista wrote this from how you said it; double-check).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If Vagaro is your booking flow, you can swap “reply to this text” for the Vagaro link.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Send to EVERYONE in your phone — friends, family, the dentist, the cousin you haven’t talked to in five years. The mass nature is the protection: it reads as a general life update, not targeted solicitation of salon clients.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Send as ONE single message blast (BCC-style or your phone’s mass-text feature), not individually.</w:t>
      </w:r>
    </w:p>
    <w:p>
      <w:pPr>
        <w:pStyle w:val="Heading2"/>
      </w:pPr>
      <w:r>
        <w:t xml:space="preserve">Decide Your Booking Flow Before You Send</w:t>
      </w:r>
    </w:p>
    <w:p>
      <w:pPr>
        <w:spacing w:after="140"/>
      </w:pPr>
      <w:r>
        <w:t xml:space="preserve">You’re leaning Vagaro since you’ve used it before and it’s included free with the suite. Three options to pick from: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Vagaro link — cleanest. People click, see your availability, book themselves. Lowest-touch on your end.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DM-reply — highest-touch. Every booking starts as a conversation. Slows the funnel, but builds the relationship.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Text-back — private, fast, but you’re handling each one manually.</w:t>
      </w:r>
    </w:p>
    <w:p>
      <w:pPr>
        <w:spacing w:after="140"/>
      </w:pPr>
      <w:r>
        <w:rPr>
          <w:i/>
          <w:iCs/>
          <w:color w:val="6F6960"/>
        </w:rPr>
        <w:t xml:space="preserve">Lock one before the templates go out so the language matches.</w:t>
      </w:r>
    </w:p>
    <w:p>
      <w:pPr>
        <w:pStyle w:val="Heading2"/>
      </w:pPr>
      <w:r>
        <w:t xml:space="preserve">Before You Send Either One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7E1D6" w:sz="4"/>
              <w:left w:val="single" w:color="B5793F" w:sz="18"/>
              <w:bottom w:val="single" w:color="E7E1D6" w:sz="4"/>
              <w:right w:val="single" w:color="E7E1D6" w:sz="4"/>
            </w:tcBorders>
            <w:shd w:fill="F8EEE0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00"/>
            </w:pPr>
            <w:r>
              <w:rPr>
                <w:b/>
                <w:bCs/>
              </w:rPr>
              <w:t xml:space="preserve">Max’s stepdad signs off on the final wording. That’s the gate.</w:t>
            </w:r>
          </w:p>
          <w:p>
            <w:pPr>
              <w:spacing w:after="0"/>
            </w:pPr>
            <w:r>
              <w:rPr>
                <w:color w:val="6F6960"/>
              </w:rPr>
              <w:t xml:space="preserve">The templates above are the starting point — what actually goes out depends on his read, especially given the unsigned new contracts and the termination. This is preparation, not legal advice. Krista isn’t a lawyer, and we don’t want you exposed because you were eager.</w:t>
            </w:r>
          </w:p>
        </w:tc>
      </w:tr>
    </w:tbl>
    <w:sectPr>
      <w:headerReference w:type="default" r:id="rId7"/>
      <w:footerReference w:type="default" r:id="rId8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i/>
        <w:iCs/>
        <w:color w:val="6F6960"/>
        <w:sz w:val="16"/>
        <w:szCs w:val="16"/>
      </w:rPr>
      <w:t xml:space="preserve">Questions between calls? Send Krista a voice memo.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tabs>
        <w:tab w:val="right" w:pos="9026"/>
      </w:tabs>
      <w:spacing w:after="0"/>
    </w:pPr>
    <w:r>
      <w:rPr>
        <w:b/>
        <w:bCs/>
        <w:color w:val="B07D52"/>
        <w:sz w:val="18"/>
        <w:szCs w:val="18"/>
      </w:rPr>
      <w:t xml:space="preserve">Coaching with Krista</w:t>
    </w:r>
    <w:r>
      <w:rPr>
        <w:color w:val="6F6960"/>
        <w:sz w:val="18"/>
        <w:szCs w:val="18"/>
      </w:rPr>
      <w:t xml:space="preserve">	For Micky · Week of May 30, 2026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600" w:hanging="30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600" w:hanging="300"/>
      </w:pPr>
    </w:lvl>
  </w:abstractNum>
  <w:abstractNum w:abstractNumId="4" w15:restartNumberingAfterBreak="0">
    <w:multiLevelType w:val="hybridMultilevel"/>
    <w:lvl w:ilvl="0" w15:tentative="1">
      <w:start w:val="1"/>
      <w:numFmt w:val="none"/>
      <w:lvlJc w:val="left"/>
      <w:pPr>
        <w:ind w:left="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Title">
    <w:name w:val="Title"/>
    <w:basedOn w:val="Normal"/>
    <w:next w:val="Normal"/>
    <w:qFormat/>
    <w:pPr>
      <w:spacing w:after="80" w:before="0"/>
      <w:jc w:val="left"/>
    </w:pPr>
    <w:rPr>
      <w:rFonts w:ascii="Calibri" w:cs="Calibri" w:eastAsia="Calibri" w:hAnsi="Calibri"/>
      <w:b/>
      <w:bCs/>
      <w:color w:val="23201B"/>
      <w:sz w:val="48"/>
      <w:szCs w:val="48"/>
    </w:rPr>
  </w:style>
  <w:style w:type="paragraph" w:styleId="Subtitle">
    <w:name w:val="Subtitle"/>
    <w:basedOn w:val="Normal"/>
    <w:next w:val="Normal"/>
    <w:qFormat/>
    <w:pPr>
      <w:spacing w:after="360" w:before="0"/>
      <w:jc w:val="left"/>
    </w:pPr>
    <w:rPr>
      <w:rFonts w:ascii="Calibri" w:cs="Calibri" w:eastAsia="Calibri" w:hAnsi="Calibri"/>
      <w:i/>
      <w:iCs/>
      <w:color w:val="6F6960"/>
      <w:sz w:val="24"/>
      <w:szCs w:val="24"/>
    </w:rPr>
  </w:style>
  <w:style w:type="paragraph" w:styleId="Heading1">
    <w:name w:val="Heading 1"/>
    <w:basedOn w:val="Normal"/>
    <w:next w:val="Normal"/>
    <w:qFormat/>
    <w:pPr>
      <w:spacing w:after="160" w:before="360"/>
      <w:outlineLvl w:val="0"/>
    </w:pPr>
    <w:rPr>
      <w:rFonts w:ascii="Calibri" w:cs="Calibri" w:eastAsia="Calibri" w:hAnsi="Calibri"/>
      <w:b/>
      <w:bCs/>
      <w:color w:val="23201B"/>
      <w:sz w:val="30"/>
      <w:szCs w:val="30"/>
    </w:rPr>
  </w:style>
  <w:style w:type="paragraph" w:styleId="Heading2">
    <w:name w:val="Heading 2"/>
    <w:basedOn w:val="Normal"/>
    <w:next w:val="Normal"/>
    <w:qFormat/>
    <w:pPr>
      <w:spacing w:after="100" w:before="280"/>
      <w:outlineLvl w:val="1"/>
    </w:pPr>
    <w:rPr>
      <w:rFonts w:ascii="Calibri" w:cs="Calibri" w:eastAsia="Calibri" w:hAnsi="Calibri"/>
      <w:b/>
      <w:bCs/>
      <w:color w:val="B07D52"/>
      <w:sz w:val="24"/>
      <w:szCs w:val="24"/>
    </w:rPr>
  </w:style>
  <w:style w:type="paragraph" w:styleId="Heading3">
    <w:name w:val="Heading 3"/>
    <w:basedOn w:val="Normal"/>
    <w:next w:val="Normal"/>
    <w:qFormat/>
    <w:pPr>
      <w:spacing w:after="80" w:before="200"/>
      <w:outlineLvl w:val="2"/>
    </w:pPr>
    <w:rPr>
      <w:rFonts w:ascii="Calibri" w:cs="Calibri" w:eastAsia="Calibri" w:hAnsi="Calibri"/>
      <w:b/>
      <w:bCs/>
      <w:color w:val="23201B"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Krista (via coaching dashboard)</dc:creator>
  <cp:lastModifiedBy>Un-named</cp:lastModifiedBy>
  <cp:revision>1</cp:revision>
  <dcterms:created xsi:type="dcterms:W3CDTF">2026-05-30T22:38:40.992Z</dcterms:created>
  <dcterms:modified xsi:type="dcterms:W3CDTF">2026-05-30T22:38:40.993Z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